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249F3" w:rsidRDefault="006249F3">
      <w:pPr>
        <w:jc w:val="center"/>
        <w:rPr>
          <w:b/>
        </w:rPr>
      </w:pPr>
    </w:p>
    <w:p w14:paraId="00000002" w14:textId="77777777" w:rsidR="006249F3" w:rsidRDefault="006249F3">
      <w:pPr>
        <w:jc w:val="center"/>
        <w:rPr>
          <w:b/>
        </w:rPr>
      </w:pPr>
    </w:p>
    <w:p w14:paraId="00000003" w14:textId="77777777" w:rsidR="006249F3" w:rsidRDefault="00893470">
      <w:pPr>
        <w:jc w:val="center"/>
      </w:pPr>
      <w:r>
        <w:rPr>
          <w:b/>
        </w:rPr>
        <w:t xml:space="preserve">PDW title: </w:t>
      </w:r>
      <w:r>
        <w:rPr>
          <w:b/>
          <w:color w:val="1C1E29"/>
        </w:rPr>
        <w:t>Experimental design 101: How to design successful experiments in management research</w:t>
      </w:r>
    </w:p>
    <w:p w14:paraId="00000004" w14:textId="77777777" w:rsidR="006249F3" w:rsidRDefault="006249F3">
      <w:pPr>
        <w:jc w:val="center"/>
        <w:rPr>
          <w:b/>
        </w:rPr>
      </w:pPr>
    </w:p>
    <w:p w14:paraId="00000005" w14:textId="77777777" w:rsidR="006249F3" w:rsidRDefault="006249F3">
      <w:pPr>
        <w:jc w:val="center"/>
        <w:rPr>
          <w:b/>
        </w:rPr>
      </w:pPr>
    </w:p>
    <w:p w14:paraId="00000006" w14:textId="77777777" w:rsidR="006249F3" w:rsidRDefault="006249F3">
      <w:pPr>
        <w:jc w:val="center"/>
        <w:rPr>
          <w:b/>
        </w:rPr>
      </w:pPr>
    </w:p>
    <w:p w14:paraId="00000007" w14:textId="77777777" w:rsidR="006249F3" w:rsidRDefault="00893470">
      <w:pPr>
        <w:jc w:val="center"/>
        <w:rPr>
          <w:b/>
        </w:rPr>
      </w:pPr>
      <w:r>
        <w:rPr>
          <w:b/>
        </w:rPr>
        <w:t>Participating scholars:</w:t>
      </w:r>
    </w:p>
    <w:p w14:paraId="00000008" w14:textId="77777777" w:rsidR="006249F3" w:rsidRDefault="006249F3">
      <w:pPr>
        <w:jc w:val="center"/>
        <w:rPr>
          <w:b/>
        </w:rPr>
      </w:pPr>
    </w:p>
    <w:p w14:paraId="00000009" w14:textId="77777777" w:rsidR="006249F3" w:rsidRDefault="006249F3">
      <w:pPr>
        <w:jc w:val="center"/>
        <w:rPr>
          <w:b/>
        </w:rPr>
      </w:pPr>
    </w:p>
    <w:p w14:paraId="0000000A" w14:textId="77777777" w:rsidR="006249F3" w:rsidRDefault="006249F3">
      <w:pPr>
        <w:jc w:val="center"/>
        <w:rPr>
          <w:b/>
        </w:rPr>
      </w:pPr>
    </w:p>
    <w:p w14:paraId="0000000B" w14:textId="77777777" w:rsidR="006249F3" w:rsidRDefault="00893470">
      <w:pPr>
        <w:jc w:val="center"/>
      </w:pPr>
      <w:r>
        <w:rPr>
          <w:b/>
        </w:rPr>
        <w:t xml:space="preserve">*Dr. Xi Wen (Carys) </w:t>
      </w:r>
      <w:r>
        <w:rPr>
          <w:b/>
          <w:u w:val="single"/>
        </w:rPr>
        <w:t>Chan</w:t>
      </w:r>
      <w:r>
        <w:rPr>
          <w:b/>
        </w:rPr>
        <w:t xml:space="preserve">, </w:t>
      </w:r>
      <w:r>
        <w:t xml:space="preserve">Lecturer </w:t>
      </w:r>
    </w:p>
    <w:p w14:paraId="12EB628D" w14:textId="77777777" w:rsidR="00C37505" w:rsidRPr="00C37505" w:rsidRDefault="00C37505" w:rsidP="00C37505">
      <w:pPr>
        <w:jc w:val="center"/>
        <w:rPr>
          <w:color w:val="000000"/>
        </w:rPr>
      </w:pPr>
      <w:r w:rsidRPr="00C37505">
        <w:rPr>
          <w:color w:val="000000"/>
        </w:rPr>
        <w:t>Lecturer in Organisational Psychology</w:t>
      </w:r>
      <w:bookmarkStart w:id="0" w:name="_GoBack"/>
      <w:bookmarkEnd w:id="0"/>
    </w:p>
    <w:p w14:paraId="44608A5E" w14:textId="77777777" w:rsidR="00C37505" w:rsidRDefault="00C37505" w:rsidP="00C37505">
      <w:pPr>
        <w:jc w:val="center"/>
        <w:rPr>
          <w:color w:val="000000"/>
        </w:rPr>
      </w:pPr>
      <w:r w:rsidRPr="00C37505">
        <w:rPr>
          <w:color w:val="000000"/>
        </w:rPr>
        <w:t>School of Applied Psychology | Griffith Health</w:t>
      </w:r>
      <w:r w:rsidRPr="00C37505">
        <w:rPr>
          <w:color w:val="000000"/>
        </w:rPr>
        <w:t xml:space="preserve"> </w:t>
      </w:r>
    </w:p>
    <w:p w14:paraId="0000000E" w14:textId="46A91A3B" w:rsidR="006249F3" w:rsidRDefault="00893470">
      <w:pPr>
        <w:jc w:val="center"/>
        <w:rPr>
          <w:color w:val="222222"/>
        </w:rPr>
      </w:pPr>
      <w:r>
        <w:rPr>
          <w:color w:val="000000"/>
        </w:rPr>
        <w:t xml:space="preserve"> </w:t>
      </w:r>
    </w:p>
    <w:p w14:paraId="0000000F" w14:textId="02288C94" w:rsidR="006249F3" w:rsidRDefault="00893470">
      <w:pPr>
        <w:jc w:val="center"/>
        <w:rPr>
          <w:color w:val="000000"/>
        </w:rPr>
      </w:pPr>
      <w:r>
        <w:rPr>
          <w:color w:val="000000"/>
        </w:rPr>
        <w:t xml:space="preserve">Email: </w:t>
      </w:r>
      <w:r w:rsidR="00C37505" w:rsidRPr="00C37505">
        <w:t>carys.chan@griffith.edu.au</w:t>
      </w:r>
    </w:p>
    <w:p w14:paraId="00000010" w14:textId="77777777" w:rsidR="006249F3" w:rsidRDefault="006249F3">
      <w:pPr>
        <w:jc w:val="center"/>
        <w:rPr>
          <w:color w:val="222222"/>
        </w:rPr>
      </w:pPr>
    </w:p>
    <w:p w14:paraId="00000011" w14:textId="77777777" w:rsidR="006249F3" w:rsidRDefault="00893470">
      <w:pPr>
        <w:jc w:val="center"/>
      </w:pPr>
      <w:r>
        <w:rPr>
          <w:b/>
        </w:rPr>
        <w:t xml:space="preserve">Dr. Chi-Ying </w:t>
      </w:r>
      <w:r>
        <w:rPr>
          <w:b/>
          <w:u w:val="single"/>
        </w:rPr>
        <w:t>Cheng</w:t>
      </w:r>
      <w:r>
        <w:rPr>
          <w:b/>
        </w:rPr>
        <w:t>,</w:t>
      </w:r>
      <w:r>
        <w:t xml:space="preserve"> Associate Professor</w:t>
      </w:r>
    </w:p>
    <w:p w14:paraId="00000012" w14:textId="77777777" w:rsidR="006249F3" w:rsidRDefault="00893470">
      <w:pPr>
        <w:jc w:val="center"/>
      </w:pPr>
      <w:r>
        <w:t>Singapore Management University</w:t>
      </w:r>
    </w:p>
    <w:p w14:paraId="00000013" w14:textId="77777777" w:rsidR="006249F3" w:rsidRDefault="00893470">
      <w:pPr>
        <w:jc w:val="center"/>
      </w:pPr>
      <w:r>
        <w:t xml:space="preserve">Email: </w:t>
      </w:r>
      <w:hyperlink r:id="rId8">
        <w:r>
          <w:rPr>
            <w:color w:val="0000FF"/>
            <w:u w:val="single"/>
          </w:rPr>
          <w:t>cycheng@smu.edu.sg</w:t>
        </w:r>
      </w:hyperlink>
    </w:p>
    <w:p w14:paraId="00000014" w14:textId="77777777" w:rsidR="006249F3" w:rsidRDefault="006249F3">
      <w:pPr>
        <w:rPr>
          <w:b/>
        </w:rPr>
      </w:pPr>
    </w:p>
    <w:p w14:paraId="00000015" w14:textId="77777777" w:rsidR="006249F3" w:rsidRDefault="00893470">
      <w:pPr>
        <w:jc w:val="center"/>
      </w:pPr>
      <w:r>
        <w:rPr>
          <w:b/>
        </w:rPr>
        <w:t xml:space="preserve">Dr. Roy </w:t>
      </w:r>
      <w:r>
        <w:rPr>
          <w:b/>
          <w:u w:val="single"/>
        </w:rPr>
        <w:t>Chua</w:t>
      </w:r>
      <w:r>
        <w:rPr>
          <w:b/>
        </w:rPr>
        <w:t xml:space="preserve">, </w:t>
      </w:r>
      <w:r>
        <w:t>Associate Professor</w:t>
      </w:r>
    </w:p>
    <w:p w14:paraId="00000016" w14:textId="77777777" w:rsidR="006249F3" w:rsidRDefault="00893470">
      <w:pPr>
        <w:jc w:val="center"/>
      </w:pPr>
      <w:r>
        <w:t>Singapore Management University</w:t>
      </w:r>
    </w:p>
    <w:p w14:paraId="00000017" w14:textId="77777777" w:rsidR="006249F3" w:rsidRDefault="00893470">
      <w:pPr>
        <w:jc w:val="center"/>
      </w:pPr>
      <w:r>
        <w:t xml:space="preserve">Email: </w:t>
      </w:r>
      <w:hyperlink r:id="rId9">
        <w:r>
          <w:rPr>
            <w:color w:val="0000FF"/>
            <w:u w:val="single"/>
          </w:rPr>
          <w:t>royyjchua@smu.edu.sg</w:t>
        </w:r>
      </w:hyperlink>
      <w:r>
        <w:t xml:space="preserve"> </w:t>
      </w:r>
    </w:p>
    <w:p w14:paraId="00000018" w14:textId="77777777" w:rsidR="006249F3" w:rsidRDefault="006249F3">
      <w:pPr>
        <w:jc w:val="center"/>
        <w:rPr>
          <w:b/>
        </w:rPr>
      </w:pPr>
    </w:p>
    <w:p w14:paraId="00000019" w14:textId="77777777" w:rsidR="006249F3" w:rsidRDefault="00893470">
      <w:pPr>
        <w:jc w:val="center"/>
        <w:rPr>
          <w:color w:val="000000"/>
        </w:rPr>
      </w:pPr>
      <w:r>
        <w:rPr>
          <w:b/>
        </w:rPr>
        <w:t xml:space="preserve">*Dr. Shea X. </w:t>
      </w:r>
      <w:r>
        <w:rPr>
          <w:b/>
          <w:u w:val="single"/>
        </w:rPr>
        <w:t>Fan</w:t>
      </w:r>
      <w:r>
        <w:rPr>
          <w:b/>
        </w:rPr>
        <w:t>,</w:t>
      </w:r>
      <w:r>
        <w:t xml:space="preserve"> Senior Lecturer</w:t>
      </w:r>
      <w:r>
        <w:rPr>
          <w:color w:val="000000"/>
        </w:rPr>
        <w:br/>
        <w:t xml:space="preserve">School of Management, RMIT University, </w:t>
      </w:r>
    </w:p>
    <w:p w14:paraId="0000001A" w14:textId="77777777" w:rsidR="006249F3" w:rsidRDefault="00893470">
      <w:pPr>
        <w:jc w:val="center"/>
        <w:rPr>
          <w:color w:val="000000"/>
        </w:rPr>
      </w:pPr>
      <w:r>
        <w:rPr>
          <w:color w:val="000000"/>
        </w:rPr>
        <w:t>Building 80, Level 9, 445 Swanston Street</w:t>
      </w:r>
    </w:p>
    <w:p w14:paraId="0000001B" w14:textId="77777777" w:rsidR="006249F3" w:rsidRDefault="00893470">
      <w:pPr>
        <w:jc w:val="center"/>
        <w:rPr>
          <w:color w:val="222222"/>
        </w:rPr>
      </w:pPr>
      <w:r>
        <w:rPr>
          <w:color w:val="000000"/>
        </w:rPr>
        <w:t>Melbourne, VIC 3000, Australia</w:t>
      </w:r>
    </w:p>
    <w:p w14:paraId="0000001C" w14:textId="77777777" w:rsidR="006249F3" w:rsidRDefault="00893470">
      <w:pPr>
        <w:jc w:val="center"/>
        <w:rPr>
          <w:color w:val="222222"/>
        </w:rPr>
      </w:pPr>
      <w:r>
        <w:rPr>
          <w:color w:val="000000"/>
        </w:rPr>
        <w:t>Phone: +61 3 9925 5812</w:t>
      </w:r>
    </w:p>
    <w:p w14:paraId="0000001D" w14:textId="77777777" w:rsidR="006249F3" w:rsidRDefault="00893470">
      <w:pPr>
        <w:jc w:val="center"/>
        <w:rPr>
          <w:color w:val="222222"/>
        </w:rPr>
      </w:pPr>
      <w:r>
        <w:rPr>
          <w:color w:val="000000"/>
        </w:rPr>
        <w:t>Email: </w:t>
      </w:r>
      <w:hyperlink r:id="rId10">
        <w:r>
          <w:rPr>
            <w:color w:val="1155CC"/>
            <w:u w:val="single"/>
          </w:rPr>
          <w:t>shea.fan@rmit.edu.au</w:t>
        </w:r>
      </w:hyperlink>
    </w:p>
    <w:p w14:paraId="0000001E" w14:textId="77777777" w:rsidR="006249F3" w:rsidRDefault="006249F3">
      <w:pPr>
        <w:jc w:val="center"/>
      </w:pPr>
    </w:p>
    <w:p w14:paraId="0000001F" w14:textId="77777777" w:rsidR="006249F3" w:rsidRDefault="00893470">
      <w:pPr>
        <w:jc w:val="center"/>
      </w:pPr>
      <w:r>
        <w:rPr>
          <w:b/>
        </w:rPr>
        <w:t xml:space="preserve">Dr. </w:t>
      </w:r>
      <w:proofErr w:type="spellStart"/>
      <w:r>
        <w:rPr>
          <w:b/>
        </w:rPr>
        <w:t>Zhi</w:t>
      </w:r>
      <w:proofErr w:type="spellEnd"/>
      <w:r>
        <w:rPr>
          <w:b/>
        </w:rPr>
        <w:t> </w:t>
      </w:r>
      <w:r>
        <w:rPr>
          <w:b/>
          <w:u w:val="single"/>
        </w:rPr>
        <w:t>Liu</w:t>
      </w:r>
      <w:r>
        <w:rPr>
          <w:b/>
        </w:rPr>
        <w:t>,</w:t>
      </w:r>
      <w:r>
        <w:t xml:space="preserve"> Assistant Professor</w:t>
      </w:r>
    </w:p>
    <w:p w14:paraId="00000020" w14:textId="77777777" w:rsidR="006249F3" w:rsidRDefault="00893470">
      <w:pPr>
        <w:jc w:val="center"/>
      </w:pPr>
      <w:r>
        <w:t>Guanghua School of Management, Peking University</w:t>
      </w:r>
    </w:p>
    <w:p w14:paraId="00000021" w14:textId="77777777" w:rsidR="006249F3" w:rsidRDefault="00893470">
      <w:pPr>
        <w:jc w:val="center"/>
      </w:pPr>
      <w:r>
        <w:t xml:space="preserve">Email: </w:t>
      </w:r>
      <w:hyperlink r:id="rId11">
        <w:r>
          <w:rPr>
            <w:color w:val="0000FF"/>
            <w:u w:val="single"/>
          </w:rPr>
          <w:t>lz@gsm.pku.edu.cn</w:t>
        </w:r>
      </w:hyperlink>
      <w:r>
        <w:t xml:space="preserve"> </w:t>
      </w:r>
    </w:p>
    <w:p w14:paraId="00000022" w14:textId="77777777" w:rsidR="006249F3" w:rsidRDefault="006249F3"/>
    <w:p w14:paraId="00000023" w14:textId="77777777" w:rsidR="006249F3" w:rsidRDefault="00893470">
      <w:pPr>
        <w:jc w:val="center"/>
      </w:pPr>
      <w:r>
        <w:rPr>
          <w:b/>
        </w:rPr>
        <w:t xml:space="preserve">Dr. </w:t>
      </w:r>
      <w:proofErr w:type="spellStart"/>
      <w:r>
        <w:rPr>
          <w:b/>
        </w:rPr>
        <w:t>Ke</w:t>
      </w:r>
      <w:proofErr w:type="spellEnd"/>
      <w:r>
        <w:rPr>
          <w:b/>
        </w:rPr>
        <w:t xml:space="preserve"> Michael </w:t>
      </w:r>
      <w:r>
        <w:rPr>
          <w:b/>
          <w:u w:val="single"/>
        </w:rPr>
        <w:t>Mai</w:t>
      </w:r>
      <w:r>
        <w:rPr>
          <w:b/>
        </w:rPr>
        <w:t>,</w:t>
      </w:r>
      <w:r>
        <w:t xml:space="preserve"> Assistant Professor of Management</w:t>
      </w:r>
    </w:p>
    <w:p w14:paraId="00000024" w14:textId="77777777" w:rsidR="006249F3" w:rsidRDefault="00893470">
      <w:pPr>
        <w:jc w:val="center"/>
      </w:pPr>
      <w:r>
        <w:t>National University of Singapore</w:t>
      </w:r>
    </w:p>
    <w:p w14:paraId="00000025" w14:textId="77777777" w:rsidR="006249F3" w:rsidRDefault="00893470">
      <w:pPr>
        <w:jc w:val="center"/>
      </w:pPr>
      <w:r>
        <w:t xml:space="preserve">Email: </w:t>
      </w:r>
      <w:hyperlink r:id="rId12">
        <w:r>
          <w:rPr>
            <w:color w:val="0000FF"/>
            <w:u w:val="single"/>
          </w:rPr>
          <w:t>bizmke@nus.edu.sg</w:t>
        </w:r>
      </w:hyperlink>
    </w:p>
    <w:p w14:paraId="00000026" w14:textId="77777777" w:rsidR="006249F3" w:rsidRDefault="006249F3">
      <w:pPr>
        <w:jc w:val="center"/>
      </w:pPr>
    </w:p>
    <w:p w14:paraId="00000027" w14:textId="77777777" w:rsidR="006249F3" w:rsidRDefault="006249F3"/>
    <w:p w14:paraId="00000028" w14:textId="77777777" w:rsidR="006249F3" w:rsidRDefault="006249F3"/>
    <w:p w14:paraId="00000029" w14:textId="77777777" w:rsidR="006249F3" w:rsidRDefault="00893470">
      <w:r>
        <w:rPr>
          <w:b/>
        </w:rPr>
        <w:t>Note:</w:t>
      </w:r>
      <w:r>
        <w:t xml:space="preserve"> * indicates organizers </w:t>
      </w:r>
    </w:p>
    <w:p w14:paraId="0000002A" w14:textId="77777777" w:rsidR="006249F3" w:rsidRDefault="00893470">
      <w:pPr>
        <w:rPr>
          <w:b/>
          <w:color w:val="000000"/>
        </w:rPr>
      </w:pPr>
      <w:r>
        <w:br w:type="page"/>
      </w:r>
    </w:p>
    <w:p w14:paraId="0000002B" w14:textId="77777777" w:rsidR="006249F3" w:rsidRDefault="00893470">
      <w:pPr>
        <w:pBdr>
          <w:top w:val="nil"/>
          <w:left w:val="nil"/>
          <w:bottom w:val="nil"/>
          <w:right w:val="nil"/>
          <w:between w:val="nil"/>
        </w:pBdr>
        <w:spacing w:line="480" w:lineRule="auto"/>
        <w:rPr>
          <w:b/>
          <w:color w:val="1C1E29"/>
        </w:rPr>
      </w:pPr>
      <w:r>
        <w:rPr>
          <w:rFonts w:eastAsia="Times New Roman"/>
          <w:b/>
          <w:color w:val="1C1E29"/>
        </w:rPr>
        <w:lastRenderedPageBreak/>
        <w:t xml:space="preserve">Why is PDW necessary? </w:t>
      </w:r>
    </w:p>
    <w:p w14:paraId="1788726A" w14:textId="3C3A70E6" w:rsidR="00B6799D" w:rsidRPr="00233F89" w:rsidRDefault="00893470" w:rsidP="00B6799D">
      <w:pPr>
        <w:pBdr>
          <w:top w:val="nil"/>
          <w:left w:val="nil"/>
          <w:bottom w:val="nil"/>
          <w:right w:val="nil"/>
          <w:between w:val="nil"/>
        </w:pBdr>
        <w:spacing w:line="480" w:lineRule="auto"/>
        <w:rPr>
          <w:color w:val="000000" w:themeColor="text1"/>
        </w:rPr>
      </w:pPr>
      <w:r w:rsidRPr="00233F89">
        <w:rPr>
          <w:rFonts w:eastAsia="Times New Roman"/>
          <w:color w:val="000000" w:themeColor="text1"/>
        </w:rPr>
        <w:t xml:space="preserve">In recent times, experimental designs have garnered renewed and increased attention in management research </w:t>
      </w:r>
      <w:r w:rsidR="00196FCF" w:rsidRPr="00233F89">
        <w:rPr>
          <w:color w:val="000000" w:themeColor="text1"/>
        </w:rPr>
        <w:fldChar w:fldCharType="begin">
          <w:fldData xml:space="preserve">PEVuZE5vdGU+PENpdGU+PEF1dGhvcj5Ic3U8L0F1dGhvcj48WWVhcj4yMDE3PC9ZZWFyPjxSZWNO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</w:fldData>
        </w:fldChar>
      </w:r>
      <w:r w:rsidR="006E1A51" w:rsidRPr="00233F89">
        <w:rPr>
          <w:color w:val="000000" w:themeColor="text1"/>
        </w:rPr>
        <w:instrText xml:space="preserve"> ADDIN EN.CITE </w:instrText>
      </w:r>
      <w:r w:rsidR="006E1A51" w:rsidRPr="00233F89">
        <w:rPr>
          <w:color w:val="000000" w:themeColor="text1"/>
        </w:rPr>
        <w:fldChar w:fldCharType="begin">
          <w:fldData xml:space="preserve">PEVuZE5vdGU+PENpdGU+PEF1dGhvcj5Ic3U8L0F1dGhvcj48WWVhcj4yMDE3PC9ZZWFyPjxSZWNO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</w:fldData>
        </w:fldChar>
      </w:r>
      <w:r w:rsidR="006E1A51" w:rsidRPr="00233F89">
        <w:rPr>
          <w:color w:val="000000" w:themeColor="text1"/>
        </w:rPr>
        <w:instrText xml:space="preserve"> ADDIN EN.CITE.DATA </w:instrText>
      </w:r>
      <w:r w:rsidR="006E1A51" w:rsidRPr="00233F89">
        <w:rPr>
          <w:color w:val="000000" w:themeColor="text1"/>
        </w:rPr>
      </w:r>
      <w:r w:rsidR="006E1A51" w:rsidRPr="00233F89">
        <w:rPr>
          <w:color w:val="000000" w:themeColor="text1"/>
        </w:rPr>
        <w:fldChar w:fldCharType="end"/>
      </w:r>
      <w:r w:rsidR="00196FCF" w:rsidRPr="00233F89">
        <w:rPr>
          <w:color w:val="000000" w:themeColor="text1"/>
        </w:rPr>
      </w:r>
      <w:r w:rsidR="00196FCF" w:rsidRPr="00233F89">
        <w:rPr>
          <w:color w:val="000000" w:themeColor="text1"/>
        </w:rPr>
        <w:fldChar w:fldCharType="separate"/>
      </w:r>
      <w:r w:rsidR="006E1A51" w:rsidRPr="00233F89">
        <w:rPr>
          <w:noProof/>
          <w:color w:val="000000" w:themeColor="text1"/>
        </w:rPr>
        <w:t>(Hsu, Simmons, &amp; Wieland, 2017; Podsakoff &amp; Podsakoff, 2019; Van Witteloostuijn, 2015)</w:t>
      </w:r>
      <w:r w:rsidR="00196FCF" w:rsidRPr="00233F89">
        <w:rPr>
          <w:color w:val="000000" w:themeColor="text1"/>
        </w:rPr>
        <w:fldChar w:fldCharType="end"/>
      </w:r>
      <w:r w:rsidRPr="00233F89">
        <w:rPr>
          <w:rFonts w:eastAsia="Times New Roman"/>
          <w:color w:val="000000" w:themeColor="text1"/>
        </w:rPr>
        <w:t xml:space="preserve"> since Colquitt’s (2008) call for more laboratory experiments in the </w:t>
      </w:r>
      <w:r w:rsidRPr="00233F89">
        <w:rPr>
          <w:rFonts w:eastAsia="Times New Roman"/>
          <w:i/>
          <w:color w:val="000000" w:themeColor="text1"/>
        </w:rPr>
        <w:t>Academy of Management Journal (AMJ)</w:t>
      </w:r>
      <w:r w:rsidRPr="00233F89">
        <w:rPr>
          <w:rFonts w:eastAsia="Times New Roman"/>
          <w:color w:val="000000" w:themeColor="text1"/>
        </w:rPr>
        <w:t xml:space="preserve">. However, many management scholars have received limited training in experimental designs, as exemplified by the under-appreciation of and general misunderstandings surrounding </w:t>
      </w:r>
      <w:r w:rsidRPr="00233F89">
        <w:rPr>
          <w:color w:val="000000" w:themeColor="text1"/>
        </w:rPr>
        <w:t xml:space="preserve">experimental designs </w:t>
      </w:r>
      <w:r w:rsidRPr="00233F89">
        <w:rPr>
          <w:rFonts w:eastAsia="Times New Roman"/>
          <w:color w:val="000000" w:themeColor="text1"/>
        </w:rPr>
        <w:t>(Podsakoff &amp; Podsakoff, 2019). As a result, management scholars also face great challenges in designing and conducting experimental research, as well as publishing their research with experimental designs.</w:t>
      </w:r>
      <w:r w:rsidRPr="00233F89">
        <w:rPr>
          <w:color w:val="000000" w:themeColor="text1"/>
        </w:rPr>
        <w:t xml:space="preserve"> Therefore, </w:t>
      </w:r>
      <w:r w:rsidR="00233F89">
        <w:rPr>
          <w:color w:val="000000" w:themeColor="text1"/>
        </w:rPr>
        <w:t>t</w:t>
      </w:r>
      <w:r w:rsidR="00C5540A" w:rsidRPr="00233F89">
        <w:rPr>
          <w:color w:val="000000" w:themeColor="text1"/>
        </w:rPr>
        <w:t xml:space="preserve">his PDW aims to enhance participants’ skills in experimental design in management research. </w:t>
      </w:r>
      <w:r w:rsidR="00B6799D" w:rsidRPr="00233F89">
        <w:rPr>
          <w:color w:val="000000" w:themeColor="text1"/>
        </w:rPr>
        <w:t xml:space="preserve">Our four expert speakers will share their insights, experiences and practical knowledge using examples and challenges they encountered in conducting experimental research.   </w:t>
      </w:r>
    </w:p>
    <w:p w14:paraId="0F3B0510" w14:textId="77777777" w:rsidR="00B6799D" w:rsidRDefault="00B6799D">
      <w:pPr>
        <w:spacing w:line="480" w:lineRule="auto"/>
        <w:rPr>
          <w:color w:val="1C1E29"/>
        </w:rPr>
      </w:pPr>
    </w:p>
    <w:p w14:paraId="0000002E" w14:textId="07EFA289" w:rsidR="006249F3" w:rsidRDefault="00893470">
      <w:pPr>
        <w:spacing w:line="480" w:lineRule="auto"/>
      </w:pPr>
      <w:r>
        <w:rPr>
          <w:b/>
        </w:rPr>
        <w:t xml:space="preserve">Language: </w:t>
      </w:r>
      <w:r>
        <w:t>English</w:t>
      </w:r>
    </w:p>
    <w:p w14:paraId="0000002F" w14:textId="77777777" w:rsidR="006249F3" w:rsidRDefault="006249F3">
      <w:pPr>
        <w:spacing w:line="480" w:lineRule="auto"/>
        <w:rPr>
          <w:b/>
        </w:rPr>
      </w:pPr>
    </w:p>
    <w:p w14:paraId="00000030" w14:textId="77777777" w:rsidR="006249F3" w:rsidRDefault="00893470">
      <w:pPr>
        <w:spacing w:line="480" w:lineRule="auto"/>
        <w:rPr>
          <w:b/>
          <w:color w:val="000000"/>
        </w:rPr>
      </w:pPr>
      <w:r>
        <w:rPr>
          <w:b/>
          <w:color w:val="000000"/>
        </w:rPr>
        <w:t xml:space="preserve">Intended participants: </w:t>
      </w:r>
    </w:p>
    <w:p w14:paraId="28F6B5FB" w14:textId="351A868A" w:rsidR="00B6799D" w:rsidRDefault="00573195" w:rsidP="00B6799D">
      <w:pPr>
        <w:pBdr>
          <w:top w:val="nil"/>
          <w:left w:val="nil"/>
          <w:bottom w:val="nil"/>
          <w:right w:val="nil"/>
          <w:between w:val="nil"/>
        </w:pBdr>
        <w:spacing w:line="480" w:lineRule="auto"/>
        <w:rPr>
          <w:color w:val="1C1E29"/>
          <w:highlight w:val="yellow"/>
        </w:rPr>
      </w:pPr>
      <w:r w:rsidRPr="00233F89">
        <w:rPr>
          <w:color w:val="000000" w:themeColor="text1"/>
        </w:rPr>
        <w:t>This PDW is designed for</w:t>
      </w:r>
      <w:r w:rsidR="00893470" w:rsidRPr="00233F89">
        <w:rPr>
          <w:color w:val="000000" w:themeColor="text1"/>
        </w:rPr>
        <w:t xml:space="preserve"> participants </w:t>
      </w:r>
      <w:r w:rsidRPr="00233F89">
        <w:rPr>
          <w:color w:val="000000" w:themeColor="text1"/>
        </w:rPr>
        <w:t xml:space="preserve">who </w:t>
      </w:r>
      <w:r w:rsidR="00893470" w:rsidRPr="00233F89">
        <w:rPr>
          <w:color w:val="000000" w:themeColor="text1"/>
        </w:rPr>
        <w:t xml:space="preserve">have basic knowledge about experimental </w:t>
      </w:r>
      <w:r w:rsidRPr="00233F89">
        <w:rPr>
          <w:color w:val="000000" w:themeColor="text1"/>
        </w:rPr>
        <w:t>research, such as ha</w:t>
      </w:r>
      <w:r w:rsidR="001A22F0" w:rsidRPr="00233F89">
        <w:rPr>
          <w:color w:val="000000" w:themeColor="text1"/>
        </w:rPr>
        <w:t>ving</w:t>
      </w:r>
      <w:r w:rsidRPr="00233F89">
        <w:rPr>
          <w:color w:val="000000" w:themeColor="text1"/>
        </w:rPr>
        <w:t xml:space="preserve"> taken introductory experimental design classes or ha</w:t>
      </w:r>
      <w:r w:rsidR="001A22F0" w:rsidRPr="00233F89">
        <w:rPr>
          <w:color w:val="000000" w:themeColor="text1"/>
        </w:rPr>
        <w:t>ving</w:t>
      </w:r>
      <w:r w:rsidRPr="00233F89">
        <w:rPr>
          <w:color w:val="000000" w:themeColor="text1"/>
        </w:rPr>
        <w:t xml:space="preserve"> </w:t>
      </w:r>
      <w:r w:rsidR="00893470" w:rsidRPr="00233F89">
        <w:rPr>
          <w:color w:val="000000" w:themeColor="text1"/>
        </w:rPr>
        <w:t xml:space="preserve">some </w:t>
      </w:r>
      <w:r w:rsidRPr="00233F89">
        <w:rPr>
          <w:color w:val="000000" w:themeColor="text1"/>
        </w:rPr>
        <w:t>experiences in using this method but still lack</w:t>
      </w:r>
      <w:r w:rsidR="001A22F0" w:rsidRPr="00233F89">
        <w:rPr>
          <w:color w:val="000000" w:themeColor="text1"/>
        </w:rPr>
        <w:t xml:space="preserve">ing </w:t>
      </w:r>
      <w:r w:rsidRPr="00233F89">
        <w:rPr>
          <w:color w:val="000000" w:themeColor="text1"/>
        </w:rPr>
        <w:t xml:space="preserve">confidence in designing </w:t>
      </w:r>
      <w:r w:rsidR="001A22F0" w:rsidRPr="00233F89">
        <w:rPr>
          <w:color w:val="000000" w:themeColor="text1"/>
        </w:rPr>
        <w:t>experiments</w:t>
      </w:r>
      <w:r w:rsidRPr="00233F89">
        <w:rPr>
          <w:color w:val="000000" w:themeColor="text1"/>
        </w:rPr>
        <w:t xml:space="preserve"> independently.</w:t>
      </w:r>
    </w:p>
    <w:p w14:paraId="00000032" w14:textId="77777777" w:rsidR="006249F3" w:rsidRDefault="006249F3">
      <w:pPr>
        <w:spacing w:line="480" w:lineRule="auto"/>
        <w:rPr>
          <w:b/>
          <w:color w:val="000000"/>
        </w:rPr>
      </w:pPr>
    </w:p>
    <w:p w14:paraId="00000033" w14:textId="77777777" w:rsidR="006249F3" w:rsidRDefault="00893470">
      <w:pPr>
        <w:spacing w:line="480" w:lineRule="auto"/>
        <w:rPr>
          <w:b/>
          <w:color w:val="000000"/>
        </w:rPr>
      </w:pPr>
      <w:r>
        <w:rPr>
          <w:b/>
          <w:color w:val="000000"/>
        </w:rPr>
        <w:t xml:space="preserve">Admission: </w:t>
      </w:r>
    </w:p>
    <w:p w14:paraId="00000034" w14:textId="77777777" w:rsidR="006249F3" w:rsidRDefault="00893470">
      <w:pPr>
        <w:spacing w:line="480" w:lineRule="auto"/>
        <w:rPr>
          <w:color w:val="000000"/>
        </w:rPr>
      </w:pPr>
      <w:r>
        <w:rPr>
          <w:color w:val="000000"/>
        </w:rPr>
        <w:t xml:space="preserve">There are no requirements for registration. However, a registration is needed so that we can plan ahead to cater to participants (e.g., size of the room). </w:t>
      </w:r>
    </w:p>
    <w:p w14:paraId="00000035" w14:textId="77777777" w:rsidR="006249F3" w:rsidRDefault="00893470">
      <w:pPr>
        <w:spacing w:line="480" w:lineRule="auto"/>
      </w:pPr>
      <w:r>
        <w:rPr>
          <w:color w:val="000000"/>
        </w:rPr>
        <w:t xml:space="preserve"> </w:t>
      </w:r>
    </w:p>
    <w:p w14:paraId="00000036" w14:textId="77777777" w:rsidR="006249F3" w:rsidRDefault="00893470">
      <w:pPr>
        <w:spacing w:line="480" w:lineRule="auto"/>
        <w:rPr>
          <w:b/>
          <w:color w:val="000000"/>
        </w:rPr>
      </w:pPr>
      <w:r>
        <w:rPr>
          <w:b/>
          <w:color w:val="000000"/>
        </w:rPr>
        <w:lastRenderedPageBreak/>
        <w:t xml:space="preserve">Learning objectives: </w:t>
      </w:r>
    </w:p>
    <w:p w14:paraId="00000037" w14:textId="77777777" w:rsidR="006249F3" w:rsidRDefault="00893470">
      <w:pPr>
        <w:spacing w:line="480" w:lineRule="auto"/>
        <w:rPr>
          <w:color w:val="000000"/>
        </w:rPr>
      </w:pPr>
      <w:r>
        <w:rPr>
          <w:color w:val="000000"/>
        </w:rPr>
        <w:t xml:space="preserve">Participants will: </w:t>
      </w:r>
    </w:p>
    <w:p w14:paraId="00000038" w14:textId="77777777" w:rsidR="006249F3" w:rsidRDefault="00893470">
      <w:pPr>
        <w:numPr>
          <w:ilvl w:val="0"/>
          <w:numId w:val="8"/>
        </w:numPr>
        <w:pBdr>
          <w:top w:val="nil"/>
          <w:left w:val="nil"/>
          <w:bottom w:val="nil"/>
          <w:right w:val="nil"/>
          <w:between w:val="nil"/>
        </w:pBdr>
        <w:spacing w:line="480" w:lineRule="auto"/>
        <w:rPr>
          <w:color w:val="000000"/>
        </w:rPr>
      </w:pPr>
      <w:r>
        <w:t>Understand the roles and purposes of experiments in advancing management research</w:t>
      </w:r>
      <w:r>
        <w:rPr>
          <w:rFonts w:eastAsia="Times New Roman"/>
          <w:color w:val="000000"/>
        </w:rPr>
        <w:t xml:space="preserve">;  </w:t>
      </w:r>
    </w:p>
    <w:p w14:paraId="00000039" w14:textId="77777777" w:rsidR="006249F3" w:rsidRDefault="00893470">
      <w:pPr>
        <w:numPr>
          <w:ilvl w:val="0"/>
          <w:numId w:val="8"/>
        </w:numPr>
        <w:pBdr>
          <w:top w:val="nil"/>
          <w:left w:val="nil"/>
          <w:bottom w:val="nil"/>
          <w:right w:val="nil"/>
          <w:between w:val="nil"/>
        </w:pBdr>
        <w:spacing w:line="480" w:lineRule="auto"/>
      </w:pPr>
      <w:r>
        <w:t xml:space="preserve">Understand why mistakes threaten the rigor of experimental research, and learn from published examples how to avoid these mistakes; </w:t>
      </w:r>
    </w:p>
    <w:p w14:paraId="0000003A" w14:textId="77777777" w:rsidR="006249F3" w:rsidRDefault="00893470">
      <w:pPr>
        <w:numPr>
          <w:ilvl w:val="0"/>
          <w:numId w:val="8"/>
        </w:numPr>
        <w:pBdr>
          <w:top w:val="nil"/>
          <w:left w:val="nil"/>
          <w:bottom w:val="nil"/>
          <w:right w:val="nil"/>
          <w:between w:val="nil"/>
        </w:pBdr>
        <w:spacing w:line="480" w:lineRule="auto"/>
        <w:rPr>
          <w:color w:val="000000"/>
        </w:rPr>
      </w:pPr>
      <w:r>
        <w:t>Learn some basics on conducting field experiments</w:t>
      </w:r>
      <w:r>
        <w:rPr>
          <w:rFonts w:eastAsia="Times New Roman"/>
          <w:color w:val="000000"/>
        </w:rPr>
        <w:t xml:space="preserve">; and    </w:t>
      </w:r>
    </w:p>
    <w:p w14:paraId="0000003B" w14:textId="77777777" w:rsidR="006249F3" w:rsidRDefault="00893470">
      <w:pPr>
        <w:numPr>
          <w:ilvl w:val="0"/>
          <w:numId w:val="8"/>
        </w:numPr>
        <w:pBdr>
          <w:top w:val="nil"/>
          <w:left w:val="nil"/>
          <w:bottom w:val="nil"/>
          <w:right w:val="nil"/>
          <w:between w:val="nil"/>
        </w:pBdr>
        <w:spacing w:line="480" w:lineRule="auto"/>
        <w:rPr>
          <w:color w:val="000000"/>
        </w:rPr>
      </w:pPr>
      <w:r>
        <w:t>Learn from existing examples where cultural priming techniques have been applied in management research</w:t>
      </w:r>
      <w:r>
        <w:rPr>
          <w:rFonts w:eastAsia="Times New Roman"/>
          <w:color w:val="000000"/>
        </w:rPr>
        <w:t xml:space="preserve">. </w:t>
      </w:r>
    </w:p>
    <w:p w14:paraId="0000003C" w14:textId="77777777" w:rsidR="006249F3" w:rsidRDefault="006249F3">
      <w:pPr>
        <w:spacing w:line="480" w:lineRule="auto"/>
        <w:jc w:val="both"/>
        <w:rPr>
          <w:b/>
        </w:rPr>
      </w:pPr>
    </w:p>
    <w:p w14:paraId="0000003D" w14:textId="77777777" w:rsidR="006249F3" w:rsidRDefault="00893470">
      <w:pPr>
        <w:spacing w:line="480" w:lineRule="auto"/>
      </w:pPr>
      <w:r>
        <w:rPr>
          <w:b/>
        </w:rPr>
        <w:t>Session structure:</w:t>
      </w:r>
      <w:r>
        <w:t xml:space="preserve"> 120 minutes in total </w:t>
      </w:r>
    </w:p>
    <w:p w14:paraId="0000003E" w14:textId="77777777" w:rsidR="006249F3" w:rsidRDefault="00893470">
      <w:pPr>
        <w:numPr>
          <w:ilvl w:val="0"/>
          <w:numId w:val="1"/>
        </w:numPr>
        <w:pBdr>
          <w:top w:val="nil"/>
          <w:left w:val="nil"/>
          <w:bottom w:val="nil"/>
          <w:right w:val="nil"/>
          <w:between w:val="nil"/>
        </w:pBdr>
        <w:spacing w:line="480" w:lineRule="auto"/>
        <w:rPr>
          <w:b/>
          <w:color w:val="000000"/>
        </w:rPr>
      </w:pPr>
      <w:r>
        <w:rPr>
          <w:rFonts w:eastAsia="Times New Roman"/>
          <w:b/>
          <w:color w:val="000000"/>
        </w:rPr>
        <w:t>Opening remarks</w:t>
      </w:r>
      <w:r>
        <w:rPr>
          <w:rFonts w:eastAsia="Times New Roman"/>
          <w:color w:val="000000"/>
        </w:rPr>
        <w:t xml:space="preserve"> by PDW organizers (5 minutes) </w:t>
      </w:r>
    </w:p>
    <w:p w14:paraId="0000003F" w14:textId="77777777" w:rsidR="006249F3" w:rsidRDefault="00893470">
      <w:pPr>
        <w:numPr>
          <w:ilvl w:val="0"/>
          <w:numId w:val="1"/>
        </w:numPr>
        <w:pBdr>
          <w:top w:val="nil"/>
          <w:left w:val="nil"/>
          <w:bottom w:val="nil"/>
          <w:right w:val="nil"/>
          <w:between w:val="nil"/>
        </w:pBdr>
        <w:spacing w:line="480" w:lineRule="auto"/>
        <w:rPr>
          <w:color w:val="000000"/>
        </w:rPr>
      </w:pPr>
      <w:r>
        <w:rPr>
          <w:rFonts w:eastAsia="Times New Roman"/>
          <w:b/>
          <w:color w:val="000000"/>
        </w:rPr>
        <w:t>Presentations by four experienced scholars:</w:t>
      </w:r>
      <w:r>
        <w:rPr>
          <w:rFonts w:eastAsia="Times New Roman"/>
          <w:color w:val="000000"/>
        </w:rPr>
        <w:t xml:space="preserve"> 100 minutes (20 minutes + 5 minutes of Q&amp;A x 4 speakers)</w:t>
      </w:r>
    </w:p>
    <w:p w14:paraId="00000040" w14:textId="77777777" w:rsidR="006249F3" w:rsidRDefault="00893470">
      <w:pPr>
        <w:numPr>
          <w:ilvl w:val="0"/>
          <w:numId w:val="3"/>
        </w:numPr>
        <w:pBdr>
          <w:top w:val="nil"/>
          <w:left w:val="nil"/>
          <w:bottom w:val="nil"/>
          <w:right w:val="nil"/>
          <w:between w:val="nil"/>
        </w:pBdr>
        <w:spacing w:line="480" w:lineRule="auto"/>
        <w:rPr>
          <w:color w:val="000000"/>
        </w:rPr>
      </w:pPr>
      <w:r>
        <w:rPr>
          <w:rFonts w:eastAsia="Times New Roman"/>
          <w:color w:val="000000"/>
        </w:rPr>
        <w:t>Roles and purposes of experiments in management research: Examples and inspirations (Presenter: Associate Professor Roy Chua)</w:t>
      </w:r>
    </w:p>
    <w:p w14:paraId="00000041" w14:textId="77777777" w:rsidR="006249F3" w:rsidRDefault="00893470">
      <w:pPr>
        <w:numPr>
          <w:ilvl w:val="0"/>
          <w:numId w:val="3"/>
        </w:numPr>
        <w:pBdr>
          <w:top w:val="nil"/>
          <w:left w:val="nil"/>
          <w:bottom w:val="nil"/>
          <w:right w:val="nil"/>
          <w:between w:val="nil"/>
        </w:pBdr>
        <w:spacing w:line="480" w:lineRule="auto"/>
        <w:rPr>
          <w:color w:val="000000"/>
        </w:rPr>
      </w:pPr>
      <w:r>
        <w:rPr>
          <w:rFonts w:eastAsia="Times New Roman"/>
          <w:color w:val="000000"/>
        </w:rPr>
        <w:t xml:space="preserve">Common mistakes and challenges in conducting experiments in management research (Presenter: Assistant Professor </w:t>
      </w:r>
      <w:proofErr w:type="spellStart"/>
      <w:r>
        <w:rPr>
          <w:rFonts w:eastAsia="Times New Roman"/>
          <w:color w:val="000000"/>
        </w:rPr>
        <w:t>Zhi</w:t>
      </w:r>
      <w:proofErr w:type="spellEnd"/>
      <w:r>
        <w:rPr>
          <w:rFonts w:eastAsia="Times New Roman"/>
          <w:color w:val="000000"/>
        </w:rPr>
        <w:t xml:space="preserve"> Liu)</w:t>
      </w:r>
    </w:p>
    <w:p w14:paraId="00000042" w14:textId="77777777" w:rsidR="006249F3" w:rsidRDefault="00893470">
      <w:pPr>
        <w:numPr>
          <w:ilvl w:val="0"/>
          <w:numId w:val="3"/>
        </w:numPr>
        <w:pBdr>
          <w:top w:val="nil"/>
          <w:left w:val="nil"/>
          <w:bottom w:val="nil"/>
          <w:right w:val="nil"/>
          <w:between w:val="nil"/>
        </w:pBdr>
        <w:spacing w:line="480" w:lineRule="auto"/>
        <w:rPr>
          <w:color w:val="000000"/>
        </w:rPr>
      </w:pPr>
      <w:r>
        <w:rPr>
          <w:rFonts w:eastAsia="Times New Roman"/>
          <w:color w:val="000000"/>
        </w:rPr>
        <w:t xml:space="preserve">Bring reality to the lab and bring lab to the reality: how to increase the validity of your experimental design and some basics about field experiment (Presenter: Assistant Professor </w:t>
      </w:r>
      <w:proofErr w:type="spellStart"/>
      <w:r>
        <w:rPr>
          <w:rFonts w:eastAsia="Times New Roman"/>
          <w:color w:val="000000"/>
        </w:rPr>
        <w:t>Ke</w:t>
      </w:r>
      <w:proofErr w:type="spellEnd"/>
      <w:r>
        <w:rPr>
          <w:rFonts w:eastAsia="Times New Roman"/>
          <w:color w:val="000000"/>
        </w:rPr>
        <w:t xml:space="preserve"> Michael Mai)</w:t>
      </w:r>
    </w:p>
    <w:p w14:paraId="00000043" w14:textId="77777777" w:rsidR="006249F3" w:rsidRDefault="00893470">
      <w:pPr>
        <w:numPr>
          <w:ilvl w:val="0"/>
          <w:numId w:val="3"/>
        </w:numPr>
        <w:pBdr>
          <w:top w:val="nil"/>
          <w:left w:val="nil"/>
          <w:bottom w:val="nil"/>
          <w:right w:val="nil"/>
          <w:between w:val="nil"/>
        </w:pBdr>
        <w:spacing w:line="480" w:lineRule="auto"/>
        <w:rPr>
          <w:color w:val="000000"/>
        </w:rPr>
      </w:pPr>
      <w:r>
        <w:rPr>
          <w:rFonts w:eastAsia="Times New Roman"/>
          <w:color w:val="000000"/>
        </w:rPr>
        <w:t xml:space="preserve">Priming culture: The practice and implication in management research (Presenter: Associate Professor Chi-Ying Cheng) </w:t>
      </w:r>
    </w:p>
    <w:p w14:paraId="00000044" w14:textId="77777777" w:rsidR="006249F3" w:rsidRDefault="00893470">
      <w:pPr>
        <w:numPr>
          <w:ilvl w:val="0"/>
          <w:numId w:val="1"/>
        </w:numPr>
        <w:pBdr>
          <w:top w:val="nil"/>
          <w:left w:val="nil"/>
          <w:bottom w:val="nil"/>
          <w:right w:val="nil"/>
          <w:between w:val="nil"/>
        </w:pBdr>
        <w:spacing w:line="480" w:lineRule="auto"/>
        <w:rPr>
          <w:color w:val="000000"/>
        </w:rPr>
      </w:pPr>
      <w:r>
        <w:rPr>
          <w:rFonts w:eastAsia="Times New Roman"/>
          <w:b/>
          <w:color w:val="000000"/>
        </w:rPr>
        <w:t>Q&amp;A from audience:</w:t>
      </w:r>
      <w:r>
        <w:rPr>
          <w:rFonts w:eastAsia="Times New Roman"/>
          <w:color w:val="000000"/>
        </w:rPr>
        <w:t xml:space="preserve"> 15 minutes </w:t>
      </w:r>
    </w:p>
    <w:p w14:paraId="00000045" w14:textId="77777777" w:rsidR="006249F3" w:rsidRDefault="006249F3">
      <w:pPr>
        <w:spacing w:line="480" w:lineRule="auto"/>
        <w:jc w:val="center"/>
        <w:rPr>
          <w:b/>
          <w:color w:val="000000"/>
        </w:rPr>
      </w:pPr>
    </w:p>
    <w:p w14:paraId="00000046" w14:textId="77777777" w:rsidR="006249F3" w:rsidRDefault="00893470">
      <w:pPr>
        <w:spacing w:line="480" w:lineRule="auto"/>
        <w:rPr>
          <w:b/>
          <w:color w:val="000000"/>
        </w:rPr>
      </w:pPr>
      <w:r>
        <w:rPr>
          <w:b/>
          <w:color w:val="000000"/>
        </w:rPr>
        <w:lastRenderedPageBreak/>
        <w:t xml:space="preserve">Presentation details: </w:t>
      </w:r>
    </w:p>
    <w:p w14:paraId="00000047" w14:textId="77777777" w:rsidR="006249F3" w:rsidRDefault="00893470">
      <w:pPr>
        <w:numPr>
          <w:ilvl w:val="0"/>
          <w:numId w:val="2"/>
        </w:numPr>
        <w:pBdr>
          <w:top w:val="nil"/>
          <w:left w:val="nil"/>
          <w:bottom w:val="nil"/>
          <w:right w:val="nil"/>
          <w:between w:val="nil"/>
        </w:pBdr>
        <w:spacing w:line="480" w:lineRule="auto"/>
        <w:jc w:val="both"/>
        <w:rPr>
          <w:b/>
          <w:color w:val="000000"/>
        </w:rPr>
      </w:pPr>
      <w:bookmarkStart w:id="1" w:name="_heading=h.gjdgxs" w:colFirst="0" w:colLast="0"/>
      <w:bookmarkEnd w:id="1"/>
      <w:r>
        <w:rPr>
          <w:rFonts w:eastAsia="Times New Roman"/>
          <w:b/>
          <w:color w:val="000000"/>
        </w:rPr>
        <w:t>Roles and purposes of experiments in management research: Examples and inspirations (Presenter: Associate Professor Roy Chua, Singapore Management University)</w:t>
      </w:r>
    </w:p>
    <w:p w14:paraId="00000048" w14:textId="77777777" w:rsidR="006249F3" w:rsidRDefault="00893470">
      <w:pPr>
        <w:spacing w:line="480" w:lineRule="auto"/>
        <w:rPr>
          <w:b/>
        </w:rPr>
      </w:pPr>
      <w:r>
        <w:t>Experiments are increasingly common in management research. This presentation explores the roles and purposes of using experiments to advance theory and practice in management research. I will share some examples from my own and others research and highlight areas of inspirations.</w:t>
      </w:r>
    </w:p>
    <w:p w14:paraId="00000049" w14:textId="0B3E8C48" w:rsidR="006249F3" w:rsidRDefault="00982C31">
      <w:pPr>
        <w:pBdr>
          <w:top w:val="nil"/>
          <w:left w:val="nil"/>
          <w:bottom w:val="nil"/>
          <w:right w:val="nil"/>
          <w:between w:val="nil"/>
        </w:pBdr>
        <w:spacing w:line="480" w:lineRule="auto"/>
        <w:ind w:hanging="720"/>
        <w:jc w:val="both"/>
        <w:rPr>
          <w:i/>
          <w:color w:val="000000"/>
        </w:rPr>
      </w:pPr>
      <w:r>
        <w:rPr>
          <w:i/>
          <w:color w:val="000000"/>
        </w:rPr>
        <w:t xml:space="preserve">            </w:t>
      </w:r>
      <w:r w:rsidR="00893470">
        <w:rPr>
          <w:rFonts w:eastAsia="Times New Roman"/>
          <w:i/>
          <w:color w:val="000000"/>
        </w:rPr>
        <w:t xml:space="preserve">Learning objectives: </w:t>
      </w:r>
    </w:p>
    <w:p w14:paraId="0000004A" w14:textId="77777777" w:rsidR="006249F3" w:rsidRDefault="00893470">
      <w:pPr>
        <w:widowControl w:val="0"/>
        <w:numPr>
          <w:ilvl w:val="0"/>
          <w:numId w:val="4"/>
        </w:numPr>
        <w:pBdr>
          <w:top w:val="nil"/>
          <w:left w:val="nil"/>
          <w:bottom w:val="nil"/>
          <w:right w:val="nil"/>
          <w:between w:val="nil"/>
        </w:pBdr>
        <w:spacing w:line="480" w:lineRule="auto"/>
      </w:pPr>
      <w:bookmarkStart w:id="2" w:name="_heading=h.30j0zll" w:colFirst="0" w:colLast="0"/>
      <w:bookmarkEnd w:id="2"/>
      <w:r>
        <w:t>Understand the roles and purposes of experiments in advancing management research</w:t>
      </w:r>
    </w:p>
    <w:p w14:paraId="0000004B" w14:textId="77777777" w:rsidR="006249F3" w:rsidRDefault="00893470">
      <w:pPr>
        <w:widowControl w:val="0"/>
        <w:numPr>
          <w:ilvl w:val="0"/>
          <w:numId w:val="4"/>
        </w:numPr>
        <w:pBdr>
          <w:top w:val="nil"/>
          <w:left w:val="nil"/>
          <w:bottom w:val="nil"/>
          <w:right w:val="nil"/>
          <w:between w:val="nil"/>
        </w:pBdr>
        <w:spacing w:line="480" w:lineRule="auto"/>
      </w:pPr>
      <w:r>
        <w:t>Learn ways that experimental designs can be incorporated in management research</w:t>
      </w:r>
    </w:p>
    <w:p w14:paraId="0000004C" w14:textId="77777777" w:rsidR="006249F3" w:rsidRDefault="00893470">
      <w:pPr>
        <w:widowControl w:val="0"/>
        <w:numPr>
          <w:ilvl w:val="0"/>
          <w:numId w:val="4"/>
        </w:numPr>
        <w:pBdr>
          <w:top w:val="nil"/>
          <w:left w:val="nil"/>
          <w:bottom w:val="nil"/>
          <w:right w:val="nil"/>
          <w:between w:val="nil"/>
        </w:pBdr>
        <w:spacing w:line="480" w:lineRule="auto"/>
      </w:pPr>
      <w:r>
        <w:t>Appreciate and learn from existing published examples where experiments are used</w:t>
      </w:r>
    </w:p>
    <w:p w14:paraId="0000004D" w14:textId="77777777" w:rsidR="006249F3" w:rsidRDefault="006249F3">
      <w:pPr>
        <w:widowControl w:val="0"/>
        <w:pBdr>
          <w:top w:val="nil"/>
          <w:left w:val="nil"/>
          <w:bottom w:val="nil"/>
          <w:right w:val="nil"/>
          <w:between w:val="nil"/>
        </w:pBdr>
        <w:spacing w:line="480" w:lineRule="auto"/>
        <w:ind w:left="720"/>
      </w:pPr>
    </w:p>
    <w:p w14:paraId="0000004E" w14:textId="77777777" w:rsidR="006249F3" w:rsidRDefault="00893470">
      <w:pPr>
        <w:numPr>
          <w:ilvl w:val="0"/>
          <w:numId w:val="2"/>
        </w:numPr>
        <w:pBdr>
          <w:top w:val="nil"/>
          <w:left w:val="nil"/>
          <w:bottom w:val="nil"/>
          <w:right w:val="nil"/>
          <w:between w:val="nil"/>
        </w:pBdr>
        <w:spacing w:line="480" w:lineRule="auto"/>
        <w:jc w:val="both"/>
        <w:rPr>
          <w:b/>
          <w:color w:val="000000"/>
        </w:rPr>
      </w:pPr>
      <w:r>
        <w:rPr>
          <w:rFonts w:eastAsia="Times New Roman"/>
          <w:b/>
          <w:color w:val="000000"/>
        </w:rPr>
        <w:t xml:space="preserve">Common mistakes and challenges in conducting experiments in management research (Presenter: Assistant Professor </w:t>
      </w:r>
      <w:proofErr w:type="spellStart"/>
      <w:r>
        <w:rPr>
          <w:rFonts w:eastAsia="Times New Roman"/>
          <w:b/>
          <w:color w:val="000000"/>
        </w:rPr>
        <w:t>Zhi</w:t>
      </w:r>
      <w:proofErr w:type="spellEnd"/>
      <w:r>
        <w:rPr>
          <w:rFonts w:eastAsia="Times New Roman"/>
          <w:b/>
          <w:color w:val="000000"/>
        </w:rPr>
        <w:t xml:space="preserve"> Liu, Peking University)</w:t>
      </w:r>
    </w:p>
    <w:p w14:paraId="0000004F" w14:textId="0DB2B042" w:rsidR="006249F3" w:rsidRDefault="00982C31">
      <w:pPr>
        <w:pBdr>
          <w:top w:val="nil"/>
          <w:left w:val="nil"/>
          <w:bottom w:val="nil"/>
          <w:right w:val="nil"/>
          <w:between w:val="nil"/>
        </w:pBdr>
        <w:spacing w:line="480" w:lineRule="auto"/>
        <w:ind w:hanging="720"/>
        <w:rPr>
          <w:b/>
          <w:color w:val="000000"/>
        </w:rPr>
      </w:pPr>
      <w:r>
        <w:rPr>
          <w:color w:val="000000"/>
        </w:rPr>
        <w:t xml:space="preserve">           </w:t>
      </w:r>
      <w:r w:rsidR="00893470">
        <w:rPr>
          <w:rFonts w:eastAsia="Times New Roman"/>
          <w:color w:val="000000"/>
        </w:rPr>
        <w:t>Conducting experiments is challenging for some typical management students who are not trained to use the methodology. This presentation shares my personal experiences and my observations of common mistakes and mis-perceptions of experiments, and difficulties of designing experiments to examine workplace phenomenon such as leadership, team and HR decision making. I will also discuss how to address these issues.</w:t>
      </w:r>
    </w:p>
    <w:p w14:paraId="00000050" w14:textId="599316C0" w:rsidR="006249F3" w:rsidRDefault="00982C31">
      <w:pPr>
        <w:pBdr>
          <w:top w:val="nil"/>
          <w:left w:val="nil"/>
          <w:bottom w:val="nil"/>
          <w:right w:val="nil"/>
          <w:between w:val="nil"/>
        </w:pBdr>
        <w:spacing w:line="480" w:lineRule="auto"/>
        <w:ind w:hanging="720"/>
        <w:jc w:val="both"/>
        <w:rPr>
          <w:i/>
          <w:color w:val="000000"/>
        </w:rPr>
      </w:pPr>
      <w:r>
        <w:rPr>
          <w:i/>
          <w:color w:val="000000"/>
        </w:rPr>
        <w:t xml:space="preserve">            </w:t>
      </w:r>
      <w:r w:rsidR="00893470">
        <w:rPr>
          <w:rFonts w:eastAsia="Times New Roman"/>
          <w:i/>
          <w:color w:val="000000"/>
        </w:rPr>
        <w:t xml:space="preserve">Learning objectives: </w:t>
      </w:r>
    </w:p>
    <w:p w14:paraId="00000051" w14:textId="77777777" w:rsidR="006249F3" w:rsidRDefault="00893470">
      <w:pPr>
        <w:widowControl w:val="0"/>
        <w:numPr>
          <w:ilvl w:val="0"/>
          <w:numId w:val="5"/>
        </w:numPr>
        <w:spacing w:line="480" w:lineRule="auto"/>
      </w:pPr>
      <w:r>
        <w:t>See examples of mal-implementation of experiments in management research</w:t>
      </w:r>
    </w:p>
    <w:p w14:paraId="00000052" w14:textId="77777777" w:rsidR="006249F3" w:rsidRDefault="00893470">
      <w:pPr>
        <w:widowControl w:val="0"/>
        <w:numPr>
          <w:ilvl w:val="0"/>
          <w:numId w:val="5"/>
        </w:numPr>
        <w:spacing w:line="480" w:lineRule="auto"/>
      </w:pPr>
      <w:r>
        <w:t>Understand why the mistakes threaten the rigor of the study</w:t>
      </w:r>
    </w:p>
    <w:p w14:paraId="00000053" w14:textId="77777777" w:rsidR="006249F3" w:rsidRDefault="00893470">
      <w:pPr>
        <w:widowControl w:val="0"/>
        <w:numPr>
          <w:ilvl w:val="0"/>
          <w:numId w:val="5"/>
        </w:numPr>
        <w:spacing w:line="480" w:lineRule="auto"/>
      </w:pPr>
      <w:r>
        <w:t>Learn from published examples how they avoided the mistakes</w:t>
      </w:r>
    </w:p>
    <w:p w14:paraId="00000054" w14:textId="77777777" w:rsidR="006249F3" w:rsidRDefault="006249F3">
      <w:pPr>
        <w:widowControl w:val="0"/>
        <w:spacing w:line="480" w:lineRule="auto"/>
        <w:ind w:left="1440"/>
      </w:pPr>
    </w:p>
    <w:p w14:paraId="00000055" w14:textId="77777777" w:rsidR="006249F3" w:rsidRDefault="00893470">
      <w:pPr>
        <w:numPr>
          <w:ilvl w:val="0"/>
          <w:numId w:val="2"/>
        </w:numPr>
        <w:pBdr>
          <w:top w:val="nil"/>
          <w:left w:val="nil"/>
          <w:bottom w:val="nil"/>
          <w:right w:val="nil"/>
          <w:between w:val="nil"/>
        </w:pBdr>
        <w:spacing w:line="480" w:lineRule="auto"/>
        <w:rPr>
          <w:b/>
          <w:color w:val="000000"/>
        </w:rPr>
      </w:pPr>
      <w:r>
        <w:rPr>
          <w:rFonts w:eastAsia="Times New Roman"/>
          <w:b/>
          <w:color w:val="000000"/>
        </w:rPr>
        <w:lastRenderedPageBreak/>
        <w:t xml:space="preserve">Bring reality to the lab and bring lab to the reality: how to increase the validity of your experimental design and some basics about field experiment (Presenter: Assistant Professor </w:t>
      </w:r>
      <w:proofErr w:type="spellStart"/>
      <w:r>
        <w:rPr>
          <w:rFonts w:eastAsia="Times New Roman"/>
          <w:b/>
          <w:color w:val="000000"/>
        </w:rPr>
        <w:t>Ke</w:t>
      </w:r>
      <w:proofErr w:type="spellEnd"/>
      <w:r>
        <w:rPr>
          <w:rFonts w:eastAsia="Times New Roman"/>
          <w:b/>
          <w:color w:val="000000"/>
        </w:rPr>
        <w:t xml:space="preserve"> Michael Mai, National University of Singapore)</w:t>
      </w:r>
    </w:p>
    <w:p w14:paraId="00000056" w14:textId="77777777" w:rsidR="006249F3" w:rsidRDefault="00893470">
      <w:pPr>
        <w:widowControl w:val="0"/>
        <w:pBdr>
          <w:top w:val="nil"/>
          <w:left w:val="nil"/>
          <w:bottom w:val="nil"/>
          <w:right w:val="nil"/>
          <w:between w:val="nil"/>
        </w:pBdr>
        <w:spacing w:line="480" w:lineRule="auto"/>
      </w:pPr>
      <w:r>
        <w:t xml:space="preserve">Experiments are studies using some type of random procedure, which determines for each participant whether they receive a treatment versus no treatment or a comparison treatment. Through random assignment the researcher can causally attribute recorded outcomes to treatments or manipulations. Despite the benefit of identifying the causal relationship, the generalizability of experiment has been questioned, especially in the management field, in which we would like to bring implications to the managers via our experimental findings. In this talk, I would like to highlight the ways to bring the naturalistic manipulation into the experiment to enhance the validity of the manipulation, and also bring the experiment to the more naturalistic setting, i.e., the </w:t>
      </w:r>
      <w:r>
        <w:rPr>
          <w:i/>
        </w:rPr>
        <w:t>field</w:t>
      </w:r>
      <w:r>
        <w:t>.</w:t>
      </w:r>
    </w:p>
    <w:p w14:paraId="00000057" w14:textId="77777777" w:rsidR="006249F3" w:rsidRDefault="00893470">
      <w:pPr>
        <w:widowControl w:val="0"/>
        <w:pBdr>
          <w:top w:val="nil"/>
          <w:left w:val="nil"/>
          <w:bottom w:val="nil"/>
          <w:right w:val="nil"/>
          <w:between w:val="nil"/>
        </w:pBdr>
        <w:spacing w:line="480" w:lineRule="auto"/>
        <w:jc w:val="both"/>
        <w:rPr>
          <w:i/>
        </w:rPr>
      </w:pPr>
      <w:r>
        <w:rPr>
          <w:i/>
        </w:rPr>
        <w:t xml:space="preserve">Learning objectives: </w:t>
      </w:r>
    </w:p>
    <w:p w14:paraId="00000058" w14:textId="77777777" w:rsidR="006249F3" w:rsidRDefault="00893470">
      <w:pPr>
        <w:widowControl w:val="0"/>
        <w:numPr>
          <w:ilvl w:val="0"/>
          <w:numId w:val="6"/>
        </w:numPr>
        <w:pBdr>
          <w:top w:val="nil"/>
          <w:left w:val="nil"/>
          <w:bottom w:val="nil"/>
          <w:right w:val="nil"/>
          <w:between w:val="nil"/>
        </w:pBdr>
        <w:spacing w:line="480" w:lineRule="auto"/>
      </w:pPr>
      <w:r>
        <w:t>Understand the importance of experiments in management research and the potential generalizability issue</w:t>
      </w:r>
    </w:p>
    <w:p w14:paraId="00000059" w14:textId="77777777" w:rsidR="006249F3" w:rsidRDefault="00893470">
      <w:pPr>
        <w:widowControl w:val="0"/>
        <w:numPr>
          <w:ilvl w:val="0"/>
          <w:numId w:val="6"/>
        </w:numPr>
        <w:pBdr>
          <w:top w:val="nil"/>
          <w:left w:val="nil"/>
          <w:bottom w:val="nil"/>
          <w:right w:val="nil"/>
          <w:between w:val="nil"/>
        </w:pBdr>
        <w:spacing w:line="480" w:lineRule="auto"/>
      </w:pPr>
      <w:r>
        <w:t>Learn how to conduct lab research on management topics using manipulation and outcome measurement with high validity</w:t>
      </w:r>
    </w:p>
    <w:p w14:paraId="0000005A" w14:textId="77777777" w:rsidR="006249F3" w:rsidRDefault="00893470">
      <w:pPr>
        <w:widowControl w:val="0"/>
        <w:numPr>
          <w:ilvl w:val="0"/>
          <w:numId w:val="6"/>
        </w:numPr>
        <w:pBdr>
          <w:top w:val="nil"/>
          <w:left w:val="nil"/>
          <w:bottom w:val="nil"/>
          <w:right w:val="nil"/>
          <w:between w:val="nil"/>
        </w:pBdr>
        <w:spacing w:line="480" w:lineRule="auto"/>
      </w:pPr>
      <w:r>
        <w:t>Learn some basics on conducting field experiments</w:t>
      </w:r>
    </w:p>
    <w:p w14:paraId="0000005B" w14:textId="77777777" w:rsidR="006249F3" w:rsidRDefault="006249F3">
      <w:pPr>
        <w:widowControl w:val="0"/>
        <w:pBdr>
          <w:top w:val="nil"/>
          <w:left w:val="nil"/>
          <w:bottom w:val="nil"/>
          <w:right w:val="nil"/>
          <w:between w:val="nil"/>
        </w:pBdr>
        <w:spacing w:line="480" w:lineRule="auto"/>
        <w:jc w:val="both"/>
      </w:pPr>
    </w:p>
    <w:p w14:paraId="0000005C" w14:textId="77777777" w:rsidR="006249F3" w:rsidRDefault="00893470">
      <w:pPr>
        <w:numPr>
          <w:ilvl w:val="0"/>
          <w:numId w:val="2"/>
        </w:numPr>
        <w:pBdr>
          <w:top w:val="nil"/>
          <w:left w:val="nil"/>
          <w:bottom w:val="nil"/>
          <w:right w:val="nil"/>
          <w:between w:val="nil"/>
        </w:pBdr>
        <w:spacing w:line="480" w:lineRule="auto"/>
        <w:rPr>
          <w:b/>
          <w:color w:val="000000"/>
        </w:rPr>
      </w:pPr>
      <w:r>
        <w:rPr>
          <w:rFonts w:eastAsia="Times New Roman"/>
          <w:b/>
          <w:color w:val="000000"/>
        </w:rPr>
        <w:t>Priming culture: The practice and implication in management research (Presenter: Associate Professor Chi-Ying Cheng, Singapore Management University)</w:t>
      </w:r>
    </w:p>
    <w:p w14:paraId="0000005D" w14:textId="70A69207" w:rsidR="006249F3" w:rsidRDefault="00982C31">
      <w:pPr>
        <w:pBdr>
          <w:top w:val="nil"/>
          <w:left w:val="nil"/>
          <w:bottom w:val="nil"/>
          <w:right w:val="nil"/>
          <w:between w:val="nil"/>
        </w:pBdr>
        <w:spacing w:line="480" w:lineRule="auto"/>
        <w:ind w:hanging="720"/>
        <w:rPr>
          <w:color w:val="000000"/>
        </w:rPr>
      </w:pPr>
      <w:r>
        <w:rPr>
          <w:color w:val="000000"/>
        </w:rPr>
        <w:t xml:space="preserve">           </w:t>
      </w:r>
      <w:r w:rsidR="00893470">
        <w:rPr>
          <w:rFonts w:eastAsia="Times New Roman"/>
          <w:color w:val="000000"/>
        </w:rPr>
        <w:t xml:space="preserve">Culture is an essential topic in management. However, how to conceptualize and measure culture remains a challenging issue in management research. To address the causal relationship of culture and individual behavior, priming technique has been applied to investigate cultural impact. I will </w:t>
      </w:r>
      <w:r w:rsidR="00893470">
        <w:rPr>
          <w:rFonts w:eastAsia="Times New Roman"/>
          <w:color w:val="000000"/>
        </w:rPr>
        <w:lastRenderedPageBreak/>
        <w:t>provide an overview of priming as a method for measuring culture. I will use examples from my own and other’s research to illustrate the types of cultural priming and the implications on management research.</w:t>
      </w:r>
    </w:p>
    <w:p w14:paraId="0000005E" w14:textId="23ECAC15" w:rsidR="006249F3" w:rsidRDefault="00982C31">
      <w:pPr>
        <w:pBdr>
          <w:top w:val="nil"/>
          <w:left w:val="nil"/>
          <w:bottom w:val="nil"/>
          <w:right w:val="nil"/>
          <w:between w:val="nil"/>
        </w:pBdr>
        <w:spacing w:line="480" w:lineRule="auto"/>
        <w:ind w:hanging="720"/>
        <w:jc w:val="both"/>
        <w:rPr>
          <w:i/>
          <w:color w:val="000000"/>
        </w:rPr>
      </w:pPr>
      <w:r>
        <w:rPr>
          <w:i/>
          <w:color w:val="000000"/>
        </w:rPr>
        <w:t xml:space="preserve">            </w:t>
      </w:r>
      <w:r w:rsidR="00893470">
        <w:rPr>
          <w:rFonts w:eastAsia="Times New Roman"/>
          <w:i/>
          <w:color w:val="000000"/>
        </w:rPr>
        <w:t>Learning objectives:</w:t>
      </w:r>
    </w:p>
    <w:p w14:paraId="0000005F" w14:textId="77777777" w:rsidR="006249F3" w:rsidRDefault="00893470">
      <w:pPr>
        <w:widowControl w:val="0"/>
        <w:numPr>
          <w:ilvl w:val="0"/>
          <w:numId w:val="7"/>
        </w:numPr>
        <w:pBdr>
          <w:top w:val="nil"/>
          <w:left w:val="nil"/>
          <w:bottom w:val="nil"/>
          <w:right w:val="nil"/>
          <w:between w:val="nil"/>
        </w:pBdr>
        <w:spacing w:line="480" w:lineRule="auto"/>
      </w:pPr>
      <w:r>
        <w:t>Understand different ways of measuring culture</w:t>
      </w:r>
    </w:p>
    <w:p w14:paraId="00000060" w14:textId="77777777" w:rsidR="006249F3" w:rsidRDefault="00893470">
      <w:pPr>
        <w:widowControl w:val="0"/>
        <w:numPr>
          <w:ilvl w:val="0"/>
          <w:numId w:val="7"/>
        </w:numPr>
        <w:pBdr>
          <w:top w:val="nil"/>
          <w:left w:val="nil"/>
          <w:bottom w:val="nil"/>
          <w:right w:val="nil"/>
          <w:between w:val="nil"/>
        </w:pBdr>
        <w:spacing w:line="480" w:lineRule="auto"/>
      </w:pPr>
      <w:r>
        <w:t>Learn different cultural priming techniques</w:t>
      </w:r>
    </w:p>
    <w:p w14:paraId="00000061" w14:textId="77777777" w:rsidR="006249F3" w:rsidRDefault="00893470">
      <w:pPr>
        <w:widowControl w:val="0"/>
        <w:numPr>
          <w:ilvl w:val="0"/>
          <w:numId w:val="7"/>
        </w:numPr>
        <w:pBdr>
          <w:top w:val="nil"/>
          <w:left w:val="nil"/>
          <w:bottom w:val="nil"/>
          <w:right w:val="nil"/>
          <w:between w:val="nil"/>
        </w:pBdr>
        <w:spacing w:line="480" w:lineRule="auto"/>
      </w:pPr>
      <w:r>
        <w:t>Learn from existing examples where cultural priming techniques have been applied in management research</w:t>
      </w:r>
    </w:p>
    <w:p w14:paraId="00000062" w14:textId="77777777" w:rsidR="006249F3" w:rsidRDefault="006249F3">
      <w:pPr>
        <w:widowControl w:val="0"/>
        <w:pBdr>
          <w:top w:val="nil"/>
          <w:left w:val="nil"/>
          <w:bottom w:val="nil"/>
          <w:right w:val="nil"/>
          <w:between w:val="nil"/>
        </w:pBdr>
        <w:spacing w:line="480" w:lineRule="auto"/>
      </w:pPr>
    </w:p>
    <w:p w14:paraId="00000063" w14:textId="77777777" w:rsidR="006249F3" w:rsidRDefault="00893470">
      <w:pPr>
        <w:widowControl w:val="0"/>
        <w:pBdr>
          <w:top w:val="nil"/>
          <w:left w:val="nil"/>
          <w:bottom w:val="nil"/>
          <w:right w:val="nil"/>
          <w:between w:val="nil"/>
        </w:pBdr>
        <w:spacing w:line="480" w:lineRule="auto"/>
        <w:rPr>
          <w:b/>
        </w:rPr>
      </w:pPr>
      <w:r>
        <w:rPr>
          <w:b/>
        </w:rPr>
        <w:t>References:</w:t>
      </w:r>
    </w:p>
    <w:p w14:paraId="0571459B" w14:textId="1F8F8E14" w:rsidR="00196FCF" w:rsidRDefault="00893470" w:rsidP="00A76F38">
      <w:pPr>
        <w:widowControl w:val="0"/>
        <w:pBdr>
          <w:top w:val="nil"/>
          <w:left w:val="nil"/>
          <w:bottom w:val="nil"/>
          <w:right w:val="nil"/>
          <w:between w:val="nil"/>
        </w:pBdr>
        <w:spacing w:line="480" w:lineRule="auto"/>
        <w:ind w:left="709" w:hanging="709"/>
      </w:pPr>
      <w:r>
        <w:t xml:space="preserve">Colquitt, J. A. (2008). From the editors publishing laboratory research in AMJ: A question of when, not if. </w:t>
      </w:r>
      <w:r>
        <w:rPr>
          <w:i/>
        </w:rPr>
        <w:t>Academy of Management Journal</w:t>
      </w:r>
      <w:r>
        <w:t xml:space="preserve">, </w:t>
      </w:r>
      <w:r>
        <w:rPr>
          <w:i/>
        </w:rPr>
        <w:t>51</w:t>
      </w:r>
      <w:r>
        <w:t>(4), 616-620.</w:t>
      </w:r>
    </w:p>
    <w:p w14:paraId="3099AC13" w14:textId="77777777" w:rsidR="006E1A51" w:rsidRPr="006E1A51" w:rsidRDefault="00196FCF" w:rsidP="00A76F38">
      <w:pPr>
        <w:pStyle w:val="EndNoteBibliography"/>
        <w:ind w:left="720" w:hanging="720"/>
        <w:jc w:val="left"/>
        <w:rPr>
          <w:noProof/>
        </w:rPr>
      </w:pPr>
      <w:r>
        <w:fldChar w:fldCharType="begin"/>
      </w:r>
      <w:r>
        <w:instrText xml:space="preserve"> ADDIN EN.REFLIST </w:instrText>
      </w:r>
      <w:r>
        <w:fldChar w:fldCharType="separate"/>
      </w:r>
      <w:r w:rsidR="006E1A51" w:rsidRPr="006E1A51">
        <w:rPr>
          <w:noProof/>
        </w:rPr>
        <w:t xml:space="preserve">Hsu, D. K., Simmons, S. A., &amp; Wieland, A. M. (2017). Designing entrepreneurship experiments. </w:t>
      </w:r>
      <w:r w:rsidR="006E1A51" w:rsidRPr="006E1A51">
        <w:rPr>
          <w:i/>
          <w:noProof/>
        </w:rPr>
        <w:t>Organizational research methods, 20</w:t>
      </w:r>
      <w:r w:rsidR="006E1A51" w:rsidRPr="006E1A51">
        <w:rPr>
          <w:noProof/>
        </w:rPr>
        <w:t xml:space="preserve">(3), 379-412. </w:t>
      </w:r>
    </w:p>
    <w:p w14:paraId="639B21F6" w14:textId="77777777" w:rsidR="006E1A51" w:rsidRPr="006E1A51" w:rsidRDefault="006E1A51" w:rsidP="00A76F38">
      <w:pPr>
        <w:pStyle w:val="EndNoteBibliography"/>
        <w:ind w:left="720" w:hanging="720"/>
        <w:jc w:val="left"/>
        <w:rPr>
          <w:noProof/>
        </w:rPr>
      </w:pPr>
      <w:r w:rsidRPr="006E1A51">
        <w:rPr>
          <w:noProof/>
        </w:rPr>
        <w:t xml:space="preserve">Podsakoff, P. M., &amp; Podsakoff, N. P. (2019). Experimental designs in management and leadership research: Strengths, limitations, and recommendations for improving publishability. </w:t>
      </w:r>
      <w:r w:rsidRPr="006E1A51">
        <w:rPr>
          <w:i/>
          <w:noProof/>
        </w:rPr>
        <w:t>The Leadership Quarterly, 30</w:t>
      </w:r>
      <w:r w:rsidRPr="006E1A51">
        <w:rPr>
          <w:noProof/>
        </w:rPr>
        <w:t xml:space="preserve">(1), 11-33. </w:t>
      </w:r>
    </w:p>
    <w:p w14:paraId="119D19FC" w14:textId="77777777" w:rsidR="006E1A51" w:rsidRPr="006E1A51" w:rsidRDefault="006E1A51" w:rsidP="00A76F38">
      <w:pPr>
        <w:pStyle w:val="EndNoteBibliography"/>
        <w:ind w:left="720" w:hanging="720"/>
        <w:jc w:val="left"/>
        <w:rPr>
          <w:noProof/>
        </w:rPr>
      </w:pPr>
      <w:r w:rsidRPr="006E1A51">
        <w:rPr>
          <w:noProof/>
        </w:rPr>
        <w:t xml:space="preserve">Van Witteloostuijn, A. (2015). Toward experimental international business: Unraveling fundamental causal linkages. </w:t>
      </w:r>
      <w:r w:rsidRPr="006E1A51">
        <w:rPr>
          <w:i/>
          <w:noProof/>
        </w:rPr>
        <w:t>Cross Cultural Management: An International Journal, 22</w:t>
      </w:r>
      <w:r w:rsidRPr="006E1A51">
        <w:rPr>
          <w:noProof/>
        </w:rPr>
        <w:t xml:space="preserve">(4), 530-544. </w:t>
      </w:r>
    </w:p>
    <w:p w14:paraId="00000067" w14:textId="3AE22B1F" w:rsidR="006249F3" w:rsidRDefault="00196FCF" w:rsidP="00A76F38">
      <w:r>
        <w:fldChar w:fldCharType="end"/>
      </w:r>
    </w:p>
    <w:sectPr w:rsidR="006249F3">
      <w:footerReference w:type="even" r:id="rId13"/>
      <w:footerReference w:type="default" r:id="rId14"/>
      <w:pgSz w:w="12240" w:h="15840"/>
      <w:pgMar w:top="1418" w:right="1418" w:bottom="1418"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9A096" w14:textId="77777777" w:rsidR="00A05854" w:rsidRDefault="00A05854">
      <w:r>
        <w:separator/>
      </w:r>
    </w:p>
  </w:endnote>
  <w:endnote w:type="continuationSeparator" w:id="0">
    <w:p w14:paraId="4C82CE6E" w14:textId="77777777" w:rsidR="00A05854" w:rsidRDefault="00A0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A" w14:textId="77777777" w:rsidR="006249F3" w:rsidRDefault="00893470">
    <w:pPr>
      <w:pBdr>
        <w:top w:val="nil"/>
        <w:left w:val="nil"/>
        <w:bottom w:val="nil"/>
        <w:right w:val="nil"/>
        <w:between w:val="nil"/>
      </w:pBdr>
      <w:tabs>
        <w:tab w:val="center" w:pos="4320"/>
        <w:tab w:val="right" w:pos="8640"/>
      </w:tabs>
      <w:jc w:val="right"/>
      <w:rPr>
        <w:color w:val="000000"/>
      </w:rPr>
    </w:pPr>
    <w:r>
      <w:rPr>
        <w:color w:val="000000"/>
      </w:rPr>
      <w:fldChar w:fldCharType="begin"/>
    </w:r>
    <w:r>
      <w:rPr>
        <w:rFonts w:eastAsia="Times New Roman"/>
        <w:color w:val="000000"/>
      </w:rPr>
      <w:instrText>PAGE</w:instrText>
    </w:r>
    <w:r>
      <w:rPr>
        <w:color w:val="000000"/>
      </w:rPr>
      <w:fldChar w:fldCharType="end"/>
    </w:r>
  </w:p>
  <w:p w14:paraId="0000006B" w14:textId="77777777" w:rsidR="006249F3" w:rsidRDefault="006249F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8" w14:textId="25BE9606" w:rsidR="006249F3" w:rsidRDefault="00893470">
    <w:pPr>
      <w:pBdr>
        <w:top w:val="nil"/>
        <w:left w:val="nil"/>
        <w:bottom w:val="nil"/>
        <w:right w:val="nil"/>
        <w:between w:val="nil"/>
      </w:pBdr>
      <w:tabs>
        <w:tab w:val="center" w:pos="4320"/>
        <w:tab w:val="right" w:pos="8640"/>
      </w:tabs>
      <w:jc w:val="right"/>
      <w:rPr>
        <w:color w:val="000000"/>
      </w:rPr>
    </w:pPr>
    <w:r>
      <w:rPr>
        <w:color w:val="000000"/>
      </w:rPr>
      <w:fldChar w:fldCharType="begin"/>
    </w:r>
    <w:r>
      <w:rPr>
        <w:rFonts w:eastAsia="Times New Roman"/>
        <w:color w:val="000000"/>
      </w:rPr>
      <w:instrText>PAGE</w:instrText>
    </w:r>
    <w:r>
      <w:rPr>
        <w:color w:val="000000"/>
      </w:rPr>
      <w:fldChar w:fldCharType="separate"/>
    </w:r>
    <w:r w:rsidR="00982C31">
      <w:rPr>
        <w:noProof/>
        <w:color w:val="000000"/>
      </w:rPr>
      <w:t>1</w:t>
    </w:r>
    <w:r>
      <w:rPr>
        <w:color w:val="000000"/>
      </w:rPr>
      <w:fldChar w:fldCharType="end"/>
    </w:r>
  </w:p>
  <w:p w14:paraId="00000069" w14:textId="77777777" w:rsidR="006249F3" w:rsidRDefault="006249F3">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9B25D" w14:textId="77777777" w:rsidR="00A05854" w:rsidRDefault="00A05854">
      <w:r>
        <w:separator/>
      </w:r>
    </w:p>
  </w:footnote>
  <w:footnote w:type="continuationSeparator" w:id="0">
    <w:p w14:paraId="0B97E6C6" w14:textId="77777777" w:rsidR="00A05854" w:rsidRDefault="00A05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5D73"/>
    <w:multiLevelType w:val="multilevel"/>
    <w:tmpl w:val="B9DE1C2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B54564"/>
    <w:multiLevelType w:val="multilevel"/>
    <w:tmpl w:val="8904E39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114016"/>
    <w:multiLevelType w:val="multilevel"/>
    <w:tmpl w:val="7AF8F490"/>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FD7AF2"/>
    <w:multiLevelType w:val="multilevel"/>
    <w:tmpl w:val="F61054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9AE5AB9"/>
    <w:multiLevelType w:val="multilevel"/>
    <w:tmpl w:val="45DEA42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83339A"/>
    <w:multiLevelType w:val="multilevel"/>
    <w:tmpl w:val="939C720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9703E2"/>
    <w:multiLevelType w:val="multilevel"/>
    <w:tmpl w:val="27F42A0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95136D"/>
    <w:multiLevelType w:val="multilevel"/>
    <w:tmpl w:val="F74E35D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2"/>
  </w:num>
  <w:num w:numId="3">
    <w:abstractNumId w:val="6"/>
  </w:num>
  <w:num w:numId="4">
    <w:abstractNumId w:val="0"/>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erpfpwv89eaagezee75fdpxsxxpttxfxd0z&quot;&gt;Shea Fan library -Jan. 8 2019-Converted&lt;record-ids&gt;&lt;item&gt;2944&lt;/item&gt;&lt;item&gt;3151&lt;/item&gt;&lt;item&gt;3152&lt;/item&gt;&lt;/record-ids&gt;&lt;/item&gt;&lt;/Libraries&gt;"/>
  </w:docVars>
  <w:rsids>
    <w:rsidRoot w:val="006249F3"/>
    <w:rsid w:val="000817AC"/>
    <w:rsid w:val="00133F02"/>
    <w:rsid w:val="00196FCF"/>
    <w:rsid w:val="001A22F0"/>
    <w:rsid w:val="00233F89"/>
    <w:rsid w:val="00573195"/>
    <w:rsid w:val="005B7545"/>
    <w:rsid w:val="006249F3"/>
    <w:rsid w:val="006E1A51"/>
    <w:rsid w:val="00893470"/>
    <w:rsid w:val="00982C31"/>
    <w:rsid w:val="00A05854"/>
    <w:rsid w:val="00A76F38"/>
    <w:rsid w:val="00B6799D"/>
    <w:rsid w:val="00C37505"/>
    <w:rsid w:val="00C5540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E1AF4"/>
  <w15:docId w15:val="{85C4F926-2E63-ED41-8E13-A12F2BE6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6FCF"/>
    <w:rPr>
      <w:lang w:val="en-C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customStyle="1" w:styleId="IJHRMnormal">
    <w:name w:val="IJHRMnormal"/>
    <w:basedOn w:val="a"/>
    <w:qFormat/>
    <w:rsid w:val="009D7E2F"/>
    <w:pPr>
      <w:spacing w:before="360" w:after="360" w:line="480" w:lineRule="auto"/>
      <w:ind w:left="720"/>
    </w:pPr>
    <w:rPr>
      <w:szCs w:val="22"/>
    </w:rPr>
  </w:style>
  <w:style w:type="paragraph" w:styleId="a4">
    <w:name w:val="Balloon Text"/>
    <w:basedOn w:val="a"/>
    <w:link w:val="a5"/>
    <w:uiPriority w:val="99"/>
    <w:semiHidden/>
    <w:unhideWhenUsed/>
    <w:rsid w:val="009D7E2F"/>
    <w:rPr>
      <w:rFonts w:ascii="Lucida Grande" w:hAnsi="Lucida Grande" w:cs="Lucida Grande"/>
      <w:sz w:val="18"/>
      <w:szCs w:val="18"/>
    </w:rPr>
  </w:style>
  <w:style w:type="character" w:customStyle="1" w:styleId="a5">
    <w:name w:val="批注框文本 字符"/>
    <w:basedOn w:val="a0"/>
    <w:link w:val="a4"/>
    <w:uiPriority w:val="99"/>
    <w:semiHidden/>
    <w:rsid w:val="009D7E2F"/>
    <w:rPr>
      <w:rFonts w:ascii="Lucida Grande" w:hAnsi="Lucida Grande" w:cs="Lucida Grande"/>
      <w:sz w:val="18"/>
      <w:szCs w:val="18"/>
      <w:lang w:val="en-US"/>
    </w:rPr>
  </w:style>
  <w:style w:type="paragraph" w:styleId="a6">
    <w:name w:val="List Paragraph"/>
    <w:basedOn w:val="a"/>
    <w:uiPriority w:val="34"/>
    <w:qFormat/>
    <w:rsid w:val="00E43280"/>
    <w:pPr>
      <w:ind w:left="720"/>
      <w:contextualSpacing/>
    </w:pPr>
  </w:style>
  <w:style w:type="character" w:customStyle="1" w:styleId="apple-converted-space">
    <w:name w:val="apple-converted-space"/>
    <w:basedOn w:val="a0"/>
    <w:rsid w:val="00627AD0"/>
  </w:style>
  <w:style w:type="character" w:styleId="a7">
    <w:name w:val="Hyperlink"/>
    <w:basedOn w:val="a0"/>
    <w:uiPriority w:val="99"/>
    <w:unhideWhenUsed/>
    <w:rsid w:val="00627AD0"/>
    <w:rPr>
      <w:color w:val="0000FF"/>
      <w:u w:val="single"/>
    </w:rPr>
  </w:style>
  <w:style w:type="paragraph" w:customStyle="1" w:styleId="default">
    <w:name w:val="default"/>
    <w:basedOn w:val="a"/>
    <w:rsid w:val="00627AD0"/>
    <w:pPr>
      <w:spacing w:before="100" w:beforeAutospacing="1" w:after="100" w:afterAutospacing="1"/>
    </w:pPr>
    <w:rPr>
      <w:sz w:val="20"/>
      <w:szCs w:val="20"/>
    </w:rPr>
  </w:style>
  <w:style w:type="character" w:styleId="a8">
    <w:name w:val="annotation reference"/>
    <w:basedOn w:val="a0"/>
    <w:uiPriority w:val="99"/>
    <w:semiHidden/>
    <w:unhideWhenUsed/>
    <w:rsid w:val="00D9684C"/>
    <w:rPr>
      <w:sz w:val="18"/>
      <w:szCs w:val="18"/>
    </w:rPr>
  </w:style>
  <w:style w:type="paragraph" w:styleId="a9">
    <w:name w:val="annotation text"/>
    <w:basedOn w:val="a"/>
    <w:link w:val="aa"/>
    <w:uiPriority w:val="99"/>
    <w:unhideWhenUsed/>
    <w:rsid w:val="00D9684C"/>
  </w:style>
  <w:style w:type="character" w:customStyle="1" w:styleId="aa">
    <w:name w:val="批注文字 字符"/>
    <w:basedOn w:val="a0"/>
    <w:link w:val="a9"/>
    <w:uiPriority w:val="99"/>
    <w:rsid w:val="00D9684C"/>
    <w:rPr>
      <w:lang w:val="en-US"/>
    </w:rPr>
  </w:style>
  <w:style w:type="paragraph" w:styleId="ab">
    <w:name w:val="annotation subject"/>
    <w:basedOn w:val="a9"/>
    <w:next w:val="a9"/>
    <w:link w:val="ac"/>
    <w:uiPriority w:val="99"/>
    <w:semiHidden/>
    <w:unhideWhenUsed/>
    <w:rsid w:val="00D9684C"/>
    <w:rPr>
      <w:b/>
      <w:bCs/>
      <w:sz w:val="20"/>
      <w:szCs w:val="20"/>
    </w:rPr>
  </w:style>
  <w:style w:type="character" w:customStyle="1" w:styleId="ac">
    <w:name w:val="批注主题 字符"/>
    <w:basedOn w:val="aa"/>
    <w:link w:val="ab"/>
    <w:uiPriority w:val="99"/>
    <w:semiHidden/>
    <w:rsid w:val="00D9684C"/>
    <w:rPr>
      <w:b/>
      <w:bCs/>
      <w:sz w:val="20"/>
      <w:szCs w:val="20"/>
      <w:lang w:val="en-US"/>
    </w:rPr>
  </w:style>
  <w:style w:type="paragraph" w:styleId="ad">
    <w:name w:val="footer"/>
    <w:basedOn w:val="a"/>
    <w:link w:val="ae"/>
    <w:uiPriority w:val="99"/>
    <w:unhideWhenUsed/>
    <w:rsid w:val="002E4199"/>
    <w:pPr>
      <w:tabs>
        <w:tab w:val="center" w:pos="4320"/>
        <w:tab w:val="right" w:pos="8640"/>
      </w:tabs>
    </w:pPr>
  </w:style>
  <w:style w:type="character" w:customStyle="1" w:styleId="ae">
    <w:name w:val="页脚 字符"/>
    <w:basedOn w:val="a0"/>
    <w:link w:val="ad"/>
    <w:uiPriority w:val="99"/>
    <w:rsid w:val="002E4199"/>
    <w:rPr>
      <w:lang w:val="en-US"/>
    </w:rPr>
  </w:style>
  <w:style w:type="character" w:styleId="af">
    <w:name w:val="page number"/>
    <w:basedOn w:val="a0"/>
    <w:uiPriority w:val="99"/>
    <w:semiHidden/>
    <w:unhideWhenUsed/>
    <w:rsid w:val="002E4199"/>
  </w:style>
  <w:style w:type="character" w:styleId="af0">
    <w:name w:val="Unresolved Mention"/>
    <w:basedOn w:val="a0"/>
    <w:uiPriority w:val="99"/>
    <w:semiHidden/>
    <w:unhideWhenUsed/>
    <w:rsid w:val="00A469C8"/>
    <w:rPr>
      <w:color w:val="605E5C"/>
      <w:shd w:val="clear" w:color="auto" w:fill="E1DFDD"/>
    </w:rPr>
  </w:style>
  <w:style w:type="paragraph" w:styleId="af1">
    <w:name w:val="Normal (Web)"/>
    <w:basedOn w:val="a"/>
    <w:uiPriority w:val="99"/>
    <w:semiHidden/>
    <w:unhideWhenUsed/>
    <w:rsid w:val="00B72033"/>
    <w:pPr>
      <w:spacing w:before="100" w:beforeAutospacing="1" w:after="100" w:afterAutospacing="1"/>
    </w:p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EndNoteBibliographyTitle">
    <w:name w:val="EndNote Bibliography Title"/>
    <w:basedOn w:val="a"/>
    <w:link w:val="EndNoteBibliographyTitleChar"/>
    <w:rsid w:val="00196FCF"/>
    <w:pPr>
      <w:jc w:val="center"/>
    </w:pPr>
  </w:style>
  <w:style w:type="character" w:customStyle="1" w:styleId="EndNoteBibliographyTitleChar">
    <w:name w:val="EndNote Bibliography Title Char"/>
    <w:basedOn w:val="a0"/>
    <w:link w:val="EndNoteBibliographyTitle"/>
    <w:rsid w:val="00196FCF"/>
    <w:rPr>
      <w:lang w:val="en-CA"/>
    </w:rPr>
  </w:style>
  <w:style w:type="paragraph" w:customStyle="1" w:styleId="EndNoteBibliography">
    <w:name w:val="EndNote Bibliography"/>
    <w:basedOn w:val="a"/>
    <w:link w:val="EndNoteBibliographyChar"/>
    <w:rsid w:val="00196FCF"/>
    <w:pPr>
      <w:spacing w:line="480" w:lineRule="auto"/>
      <w:jc w:val="both"/>
    </w:pPr>
  </w:style>
  <w:style w:type="character" w:customStyle="1" w:styleId="EndNoteBibliographyChar">
    <w:name w:val="EndNote Bibliography Char"/>
    <w:basedOn w:val="a0"/>
    <w:link w:val="EndNoteBibliography"/>
    <w:rsid w:val="00196FCF"/>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88386">
      <w:bodyDiv w:val="1"/>
      <w:marLeft w:val="0"/>
      <w:marRight w:val="0"/>
      <w:marTop w:val="0"/>
      <w:marBottom w:val="0"/>
      <w:divBdr>
        <w:top w:val="none" w:sz="0" w:space="0" w:color="auto"/>
        <w:left w:val="none" w:sz="0" w:space="0" w:color="auto"/>
        <w:bottom w:val="none" w:sz="0" w:space="0" w:color="auto"/>
        <w:right w:val="none" w:sz="0" w:space="0" w:color="auto"/>
      </w:divBdr>
      <w:divsChild>
        <w:div w:id="1591156282">
          <w:marLeft w:val="0"/>
          <w:marRight w:val="0"/>
          <w:marTop w:val="0"/>
          <w:marBottom w:val="0"/>
          <w:divBdr>
            <w:top w:val="none" w:sz="0" w:space="0" w:color="auto"/>
            <w:left w:val="none" w:sz="0" w:space="0" w:color="auto"/>
            <w:bottom w:val="none" w:sz="0" w:space="0" w:color="auto"/>
            <w:right w:val="none" w:sz="0" w:space="0" w:color="auto"/>
          </w:divBdr>
        </w:div>
        <w:div w:id="443811452">
          <w:marLeft w:val="0"/>
          <w:marRight w:val="0"/>
          <w:marTop w:val="0"/>
          <w:marBottom w:val="0"/>
          <w:divBdr>
            <w:top w:val="none" w:sz="0" w:space="0" w:color="auto"/>
            <w:left w:val="none" w:sz="0" w:space="0" w:color="auto"/>
            <w:bottom w:val="none" w:sz="0" w:space="0" w:color="auto"/>
            <w:right w:val="none" w:sz="0" w:space="0" w:color="auto"/>
          </w:divBdr>
        </w:div>
      </w:divsChild>
    </w:div>
    <w:div w:id="209658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ycheng@smu.edu.s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zmke@nus.edu.s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z@gsm.pku.edu.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ea.fan@rmit.edu.au" TargetMode="External"/><Relationship Id="rId4" Type="http://schemas.openxmlformats.org/officeDocument/2006/relationships/settings" Target="settings.xml"/><Relationship Id="rId9" Type="http://schemas.openxmlformats.org/officeDocument/2006/relationships/hyperlink" Target="mailto:royyjchua@smu.edu.s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ulZ+P+rUfEv0CNTXe3PbOKEqAg==">AMUW2mXFQfeJDivCeKaPJGDaGLAvCg4mzINnF04S8vZcOlSFNS+EGdnsSPS6HVFvY6Y/+0j2Wbr+AaK10LtFVL+Uu3Ifh8m0MfoTyu6ek2mTp61+pzkWHDo5tq6ICxWgUhUnXxYrKhL0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Xuejiao  Fan</dc:creator>
  <cp:lastModifiedBy>Wei Zhang</cp:lastModifiedBy>
  <cp:revision>6</cp:revision>
  <dcterms:created xsi:type="dcterms:W3CDTF">2019-11-03T01:41:00Z</dcterms:created>
  <dcterms:modified xsi:type="dcterms:W3CDTF">2021-04-23T09:57:00Z</dcterms:modified>
</cp:coreProperties>
</file>